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2D81" w:rsidRPr="005C53AD" w:rsidP="00B62D81">
      <w:pPr>
        <w:jc w:val="right"/>
        <w:rPr>
          <w:sz w:val="26"/>
          <w:szCs w:val="26"/>
        </w:rPr>
      </w:pPr>
      <w:r w:rsidRPr="005C53AD">
        <w:rPr>
          <w:sz w:val="26"/>
          <w:szCs w:val="26"/>
        </w:rPr>
        <w:t xml:space="preserve">дело № </w:t>
      </w:r>
      <w:r w:rsidRPr="005C53AD" w:rsidR="00622CE3">
        <w:rPr>
          <w:sz w:val="26"/>
          <w:szCs w:val="26"/>
        </w:rPr>
        <w:t>5</w:t>
      </w:r>
      <w:r w:rsidRPr="005C53AD">
        <w:rPr>
          <w:sz w:val="26"/>
          <w:szCs w:val="26"/>
        </w:rPr>
        <w:t>-</w:t>
      </w:r>
      <w:r w:rsidR="00AB681E">
        <w:rPr>
          <w:sz w:val="26"/>
          <w:szCs w:val="26"/>
        </w:rPr>
        <w:t>1</w:t>
      </w:r>
      <w:r w:rsidR="002D59FB">
        <w:rPr>
          <w:sz w:val="26"/>
          <w:szCs w:val="26"/>
        </w:rPr>
        <w:t>139</w:t>
      </w:r>
      <w:r w:rsidRPr="005C53AD">
        <w:rPr>
          <w:sz w:val="26"/>
          <w:szCs w:val="26"/>
        </w:rPr>
        <w:t>-</w:t>
      </w:r>
      <w:r w:rsidR="00AB681E">
        <w:rPr>
          <w:sz w:val="26"/>
          <w:szCs w:val="26"/>
        </w:rPr>
        <w:t>0501</w:t>
      </w:r>
      <w:r w:rsidRPr="005C53AD">
        <w:rPr>
          <w:sz w:val="26"/>
          <w:szCs w:val="26"/>
        </w:rPr>
        <w:t>/20</w:t>
      </w:r>
      <w:r w:rsidRPr="005C53AD" w:rsidR="005C53AD">
        <w:rPr>
          <w:sz w:val="26"/>
          <w:szCs w:val="26"/>
        </w:rPr>
        <w:t>2</w:t>
      </w:r>
      <w:r w:rsidR="002D59FB">
        <w:rPr>
          <w:sz w:val="26"/>
          <w:szCs w:val="26"/>
        </w:rPr>
        <w:t>5</w:t>
      </w:r>
      <w:r w:rsidRPr="005C53AD" w:rsidR="005C53AD">
        <w:rPr>
          <w:sz w:val="26"/>
          <w:szCs w:val="26"/>
        </w:rPr>
        <w:t>4</w:t>
      </w:r>
    </w:p>
    <w:p w:rsidR="00B62D81" w:rsidRPr="005C53AD" w:rsidP="00B62D81">
      <w:pPr>
        <w:jc w:val="center"/>
        <w:rPr>
          <w:b/>
          <w:sz w:val="26"/>
          <w:szCs w:val="26"/>
        </w:rPr>
      </w:pPr>
      <w:r w:rsidRPr="005C53AD">
        <w:rPr>
          <w:b/>
          <w:sz w:val="26"/>
          <w:szCs w:val="26"/>
        </w:rPr>
        <w:t>ПОСТАНОВЛЕНИЕ</w:t>
      </w:r>
    </w:p>
    <w:p w:rsidR="00B62D81" w:rsidRPr="005C53AD" w:rsidP="00B62D81">
      <w:pPr>
        <w:jc w:val="center"/>
        <w:rPr>
          <w:sz w:val="26"/>
          <w:szCs w:val="26"/>
        </w:rPr>
      </w:pPr>
      <w:r w:rsidRPr="005C53AD">
        <w:rPr>
          <w:sz w:val="26"/>
          <w:szCs w:val="26"/>
        </w:rPr>
        <w:t>о назначении административного наказания</w:t>
      </w:r>
    </w:p>
    <w:p w:rsidR="00B62D81" w:rsidRPr="005C53AD" w:rsidP="00B62D81">
      <w:pPr>
        <w:jc w:val="center"/>
        <w:rPr>
          <w:sz w:val="26"/>
          <w:szCs w:val="26"/>
        </w:rPr>
      </w:pPr>
    </w:p>
    <w:p w:rsidR="00B62D81" w:rsidRPr="005C53AD" w:rsidP="00B62D81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2D59FB">
        <w:rPr>
          <w:sz w:val="26"/>
          <w:szCs w:val="26"/>
        </w:rPr>
        <w:t>5 марта</w:t>
      </w:r>
      <w:r w:rsidRPr="008F5D4B" w:rsidR="009C0CF2">
        <w:rPr>
          <w:sz w:val="26"/>
          <w:szCs w:val="26"/>
        </w:rPr>
        <w:t xml:space="preserve"> </w:t>
      </w:r>
      <w:r w:rsidRPr="005C53AD">
        <w:rPr>
          <w:sz w:val="26"/>
          <w:szCs w:val="26"/>
        </w:rPr>
        <w:t>20</w:t>
      </w:r>
      <w:r w:rsidRPr="005C53AD" w:rsidR="005C53AD">
        <w:rPr>
          <w:sz w:val="26"/>
          <w:szCs w:val="26"/>
        </w:rPr>
        <w:t>2</w:t>
      </w:r>
      <w:r w:rsidR="002D59FB">
        <w:rPr>
          <w:sz w:val="26"/>
          <w:szCs w:val="26"/>
        </w:rPr>
        <w:t>5</w:t>
      </w:r>
      <w:r w:rsidRPr="005C53AD">
        <w:rPr>
          <w:sz w:val="26"/>
          <w:szCs w:val="26"/>
        </w:rPr>
        <w:t xml:space="preserve"> года                                                                         г. Нефтеюганск     </w:t>
      </w:r>
    </w:p>
    <w:p w:rsidR="00B62D81" w:rsidRPr="005C53AD" w:rsidP="00B62D81">
      <w:pPr>
        <w:jc w:val="center"/>
        <w:rPr>
          <w:sz w:val="26"/>
          <w:szCs w:val="26"/>
        </w:rPr>
      </w:pPr>
    </w:p>
    <w:p w:rsidR="00B62D81" w:rsidRPr="005C53AD" w:rsidP="00622CE3">
      <w:pPr>
        <w:jc w:val="both"/>
        <w:rPr>
          <w:sz w:val="26"/>
          <w:szCs w:val="26"/>
        </w:rPr>
      </w:pPr>
      <w:r w:rsidRPr="005C53AD">
        <w:rPr>
          <w:sz w:val="26"/>
          <w:szCs w:val="26"/>
        </w:rPr>
        <w:t xml:space="preserve">          Мировой судья судебного участка № 1 Нефтеюганского </w:t>
      </w:r>
      <w:r w:rsidRPr="005C53AD">
        <w:rPr>
          <w:sz w:val="26"/>
          <w:szCs w:val="26"/>
        </w:rPr>
        <w:t>судебного района Ханты-Мансийского автономного округа – Югры</w:t>
      </w:r>
      <w:r w:rsidRPr="005C53AD" w:rsidR="00622CE3">
        <w:rPr>
          <w:sz w:val="26"/>
          <w:szCs w:val="26"/>
        </w:rPr>
        <w:t xml:space="preserve">   Бушкова Е.З.</w:t>
      </w:r>
      <w:r w:rsidR="00AB681E">
        <w:rPr>
          <w:sz w:val="26"/>
          <w:szCs w:val="26"/>
        </w:rPr>
        <w:t>, и.о. мирового судьи судебного участка № 6</w:t>
      </w:r>
      <w:r w:rsidRPr="005C53AD" w:rsidR="00622CE3">
        <w:rPr>
          <w:sz w:val="26"/>
          <w:szCs w:val="26"/>
        </w:rPr>
        <w:t xml:space="preserve"> </w:t>
      </w:r>
      <w:r w:rsidRPr="00AB681E" w:rsidR="00AB681E">
        <w:rPr>
          <w:sz w:val="26"/>
          <w:szCs w:val="26"/>
        </w:rPr>
        <w:t xml:space="preserve">Нефтеюганского судебного района Ханты-Мансийского автономного округа – Югры </w:t>
      </w:r>
      <w:r w:rsidR="00AB681E">
        <w:rPr>
          <w:sz w:val="26"/>
          <w:szCs w:val="26"/>
        </w:rPr>
        <w:t xml:space="preserve"> </w:t>
      </w:r>
      <w:r w:rsidRPr="005C53AD" w:rsidR="00622CE3">
        <w:rPr>
          <w:sz w:val="26"/>
          <w:szCs w:val="26"/>
        </w:rPr>
        <w:t>(</w:t>
      </w:r>
      <w:r w:rsidRPr="005C53AD">
        <w:rPr>
          <w:iCs/>
          <w:sz w:val="26"/>
          <w:szCs w:val="26"/>
        </w:rPr>
        <w:t>ХМАО-Югра,</w:t>
      </w:r>
      <w:r w:rsidRPr="005C53AD" w:rsidR="00622CE3">
        <w:rPr>
          <w:iCs/>
          <w:sz w:val="26"/>
          <w:szCs w:val="26"/>
        </w:rPr>
        <w:t xml:space="preserve"> г. Нефтеюганск, </w:t>
      </w:r>
      <w:r w:rsidRPr="005C53AD" w:rsidR="005C53AD">
        <w:rPr>
          <w:iCs/>
          <w:sz w:val="26"/>
          <w:szCs w:val="26"/>
        </w:rPr>
        <w:t>ул.Сургутская, 10)</w:t>
      </w:r>
      <w:r w:rsidRPr="005C53AD" w:rsidR="00622CE3">
        <w:rPr>
          <w:iCs/>
          <w:sz w:val="26"/>
          <w:szCs w:val="26"/>
        </w:rPr>
        <w:t>,</w:t>
      </w:r>
    </w:p>
    <w:p w:rsidR="00B62D81" w:rsidRPr="005C53AD" w:rsidP="00B62D81">
      <w:pPr>
        <w:spacing w:line="300" w:lineRule="exact"/>
        <w:jc w:val="both"/>
        <w:rPr>
          <w:sz w:val="26"/>
          <w:szCs w:val="26"/>
        </w:rPr>
      </w:pPr>
      <w:r w:rsidRPr="005C53AD">
        <w:rPr>
          <w:sz w:val="26"/>
          <w:szCs w:val="26"/>
        </w:rPr>
        <w:t>рассмотрев в</w:t>
      </w:r>
      <w:r w:rsidRPr="005C53AD">
        <w:rPr>
          <w:sz w:val="26"/>
          <w:szCs w:val="26"/>
        </w:rPr>
        <w:t xml:space="preserve"> открытом судебном заседании дело об административном правонарушении в отношении</w:t>
      </w:r>
    </w:p>
    <w:p w:rsidR="008C0588" w:rsidRPr="008C0588" w:rsidP="00E02125">
      <w:pPr>
        <w:pStyle w:val="BodyText"/>
        <w:rPr>
          <w:sz w:val="26"/>
          <w:szCs w:val="26"/>
        </w:rPr>
      </w:pPr>
      <w:r w:rsidRPr="005C53A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8C0588">
        <w:rPr>
          <w:sz w:val="26"/>
          <w:szCs w:val="26"/>
        </w:rPr>
        <w:t xml:space="preserve">Председателя </w:t>
      </w:r>
      <w:r w:rsidR="00AB681E">
        <w:rPr>
          <w:sz w:val="26"/>
          <w:szCs w:val="26"/>
        </w:rPr>
        <w:t xml:space="preserve">товарищества </w:t>
      </w:r>
      <w:r w:rsidR="0089063B">
        <w:rPr>
          <w:sz w:val="26"/>
          <w:szCs w:val="26"/>
        </w:rPr>
        <w:t>собственников недвижимости «</w:t>
      </w:r>
      <w:r>
        <w:rPr>
          <w:sz w:val="26"/>
          <w:szCs w:val="26"/>
        </w:rPr>
        <w:t>***</w:t>
      </w:r>
      <w:r w:rsidR="0089063B">
        <w:rPr>
          <w:sz w:val="26"/>
          <w:szCs w:val="26"/>
        </w:rPr>
        <w:t>» А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8C05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C0588">
        <w:rPr>
          <w:sz w:val="26"/>
          <w:szCs w:val="26"/>
        </w:rPr>
        <w:t xml:space="preserve"> года рождения, урожен</w:t>
      </w:r>
      <w:r w:rsidR="00AB681E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8C0588">
        <w:rPr>
          <w:sz w:val="26"/>
          <w:szCs w:val="26"/>
        </w:rPr>
        <w:t xml:space="preserve">, </w:t>
      </w:r>
      <w:r w:rsidRPr="008C0588">
        <w:rPr>
          <w:sz w:val="26"/>
          <w:szCs w:val="26"/>
        </w:rPr>
        <w:t>зарегистрированно</w:t>
      </w:r>
      <w:r w:rsidR="00AB681E">
        <w:rPr>
          <w:sz w:val="26"/>
          <w:szCs w:val="26"/>
        </w:rPr>
        <w:t>й</w:t>
      </w:r>
      <w:r w:rsidRPr="008C0588">
        <w:rPr>
          <w:sz w:val="26"/>
          <w:szCs w:val="26"/>
        </w:rPr>
        <w:t xml:space="preserve"> и проживающе</w:t>
      </w:r>
      <w:r w:rsidR="00AB681E">
        <w:rPr>
          <w:sz w:val="26"/>
          <w:szCs w:val="26"/>
        </w:rPr>
        <w:t>й</w:t>
      </w:r>
      <w:r w:rsidRPr="008C0588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714446">
        <w:rPr>
          <w:sz w:val="26"/>
          <w:szCs w:val="26"/>
        </w:rPr>
        <w:t>,</w:t>
      </w:r>
    </w:p>
    <w:p w:rsidR="008C0588" w:rsidP="008C0588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C0588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8C0588" w:rsidRPr="008C0588" w:rsidP="008C0588">
      <w:pPr>
        <w:pStyle w:val="BodyText"/>
        <w:rPr>
          <w:sz w:val="26"/>
          <w:szCs w:val="26"/>
        </w:rPr>
      </w:pPr>
    </w:p>
    <w:p w:rsidR="008C0588" w:rsidRPr="008C0588" w:rsidP="008C0588">
      <w:pPr>
        <w:pStyle w:val="BodyText"/>
        <w:jc w:val="center"/>
        <w:rPr>
          <w:sz w:val="26"/>
          <w:szCs w:val="26"/>
        </w:rPr>
      </w:pPr>
      <w:r w:rsidRPr="008C0588">
        <w:rPr>
          <w:sz w:val="26"/>
          <w:szCs w:val="26"/>
        </w:rPr>
        <w:t>У С Т А Н О</w:t>
      </w:r>
      <w:r w:rsidRPr="008C0588">
        <w:rPr>
          <w:sz w:val="26"/>
          <w:szCs w:val="26"/>
        </w:rPr>
        <w:t xml:space="preserve"> В И Л:</w:t>
      </w:r>
    </w:p>
    <w:p w:rsidR="008C0588" w:rsidRPr="008C0588" w:rsidP="008C0588">
      <w:pPr>
        <w:pStyle w:val="BodyText"/>
        <w:rPr>
          <w:sz w:val="26"/>
          <w:szCs w:val="26"/>
        </w:rPr>
      </w:pPr>
    </w:p>
    <w:p w:rsidR="00B62D81" w:rsidRPr="005C53AD" w:rsidP="00E02125">
      <w:pPr>
        <w:pStyle w:val="BodyText"/>
        <w:rPr>
          <w:sz w:val="26"/>
          <w:szCs w:val="26"/>
        </w:rPr>
      </w:pPr>
      <w:r w:rsidRPr="008C0588">
        <w:rPr>
          <w:sz w:val="26"/>
          <w:szCs w:val="26"/>
        </w:rPr>
        <w:t xml:space="preserve">          </w:t>
      </w:r>
      <w:r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Е.В.</w:t>
      </w:r>
      <w:r w:rsidR="008A3CAF">
        <w:rPr>
          <w:sz w:val="26"/>
          <w:szCs w:val="26"/>
        </w:rPr>
        <w:t xml:space="preserve">, </w:t>
      </w:r>
      <w:r w:rsidRPr="008C0588">
        <w:rPr>
          <w:sz w:val="26"/>
          <w:szCs w:val="26"/>
        </w:rPr>
        <w:t xml:space="preserve"> являясь</w:t>
      </w:r>
      <w:r w:rsidRPr="008C0588">
        <w:rPr>
          <w:sz w:val="26"/>
          <w:szCs w:val="26"/>
        </w:rPr>
        <w:t xml:space="preserve"> </w:t>
      </w:r>
      <w:r w:rsidR="008A3CAF">
        <w:rPr>
          <w:sz w:val="26"/>
          <w:szCs w:val="26"/>
        </w:rPr>
        <w:t xml:space="preserve"> п</w:t>
      </w:r>
      <w:r w:rsidRPr="008A3CAF" w:rsidR="008A3CAF">
        <w:rPr>
          <w:sz w:val="26"/>
          <w:szCs w:val="26"/>
        </w:rPr>
        <w:t>редседател</w:t>
      </w:r>
      <w:r w:rsidR="008A3CAF">
        <w:rPr>
          <w:sz w:val="26"/>
          <w:szCs w:val="26"/>
        </w:rPr>
        <w:t>ем</w:t>
      </w:r>
      <w:r w:rsidRPr="008A3CAF" w:rsidR="008A3CAF">
        <w:rPr>
          <w:sz w:val="26"/>
          <w:szCs w:val="26"/>
        </w:rPr>
        <w:t xml:space="preserve"> </w:t>
      </w:r>
      <w:r w:rsidR="0089063B">
        <w:rPr>
          <w:sz w:val="26"/>
          <w:szCs w:val="26"/>
        </w:rPr>
        <w:t xml:space="preserve"> </w:t>
      </w:r>
      <w:r w:rsidRPr="0089063B" w:rsidR="0089063B">
        <w:rPr>
          <w:sz w:val="26"/>
          <w:szCs w:val="26"/>
        </w:rPr>
        <w:t>товарищества собст</w:t>
      </w:r>
      <w:r w:rsidR="0089063B">
        <w:rPr>
          <w:sz w:val="26"/>
          <w:szCs w:val="26"/>
        </w:rPr>
        <w:t>венников недвижимости «</w:t>
      </w:r>
      <w:r>
        <w:rPr>
          <w:sz w:val="26"/>
          <w:szCs w:val="26"/>
        </w:rPr>
        <w:t>***</w:t>
      </w:r>
      <w:r w:rsidR="0089063B">
        <w:rPr>
          <w:sz w:val="26"/>
          <w:szCs w:val="26"/>
        </w:rPr>
        <w:t xml:space="preserve">», </w:t>
      </w:r>
      <w:r w:rsidRPr="008C0588">
        <w:rPr>
          <w:sz w:val="26"/>
          <w:szCs w:val="26"/>
        </w:rPr>
        <w:t xml:space="preserve">зарегистрированного по адресу </w:t>
      </w:r>
      <w:r>
        <w:rPr>
          <w:sz w:val="26"/>
          <w:szCs w:val="26"/>
        </w:rPr>
        <w:t>***</w:t>
      </w:r>
      <w:r w:rsidRPr="008C0588">
        <w:rPr>
          <w:sz w:val="26"/>
          <w:szCs w:val="26"/>
        </w:rPr>
        <w:t xml:space="preserve">, </w:t>
      </w:r>
      <w:r w:rsidRPr="005C53AD">
        <w:rPr>
          <w:sz w:val="26"/>
          <w:szCs w:val="26"/>
        </w:rPr>
        <w:t>несвоевременно представил</w:t>
      </w:r>
      <w:r w:rsidR="00714446">
        <w:rPr>
          <w:sz w:val="26"/>
          <w:szCs w:val="26"/>
        </w:rPr>
        <w:t>а</w:t>
      </w:r>
      <w:r w:rsidRPr="005C53AD">
        <w:rPr>
          <w:sz w:val="26"/>
          <w:szCs w:val="26"/>
        </w:rPr>
        <w:t xml:space="preserve"> </w:t>
      </w:r>
      <w:r w:rsidRPr="005C53AD">
        <w:rPr>
          <w:spacing w:val="-2"/>
          <w:sz w:val="26"/>
          <w:szCs w:val="26"/>
        </w:rPr>
        <w:t xml:space="preserve">в налоговый орган </w:t>
      </w:r>
      <w:r w:rsidRPr="005C53AD">
        <w:rPr>
          <w:spacing w:val="-2"/>
          <w:sz w:val="26"/>
          <w:szCs w:val="26"/>
        </w:rPr>
        <w:t xml:space="preserve">по месту учета – межрайонную ИФНС </w:t>
      </w:r>
      <w:r w:rsidRPr="005C53AD">
        <w:rPr>
          <w:sz w:val="26"/>
          <w:szCs w:val="26"/>
        </w:rPr>
        <w:t xml:space="preserve">России № 7 по Ханты-Мансийскому автономному округу – Югре, единую (упрощенную) налоговую декларацию за </w:t>
      </w:r>
      <w:r w:rsidR="00FA248B">
        <w:rPr>
          <w:sz w:val="26"/>
          <w:szCs w:val="26"/>
        </w:rPr>
        <w:t>9</w:t>
      </w:r>
      <w:r w:rsidRPr="005C53AD">
        <w:rPr>
          <w:sz w:val="26"/>
          <w:szCs w:val="26"/>
        </w:rPr>
        <w:t xml:space="preserve"> месяц</w:t>
      </w:r>
      <w:r w:rsidR="005C53AD">
        <w:rPr>
          <w:sz w:val="26"/>
          <w:szCs w:val="26"/>
        </w:rPr>
        <w:t>ев</w:t>
      </w:r>
      <w:r w:rsidRPr="005C53AD">
        <w:rPr>
          <w:sz w:val="26"/>
          <w:szCs w:val="26"/>
        </w:rPr>
        <w:t xml:space="preserve"> 20</w:t>
      </w:r>
      <w:r w:rsidR="005C53AD">
        <w:rPr>
          <w:sz w:val="26"/>
          <w:szCs w:val="26"/>
        </w:rPr>
        <w:t>2</w:t>
      </w:r>
      <w:r w:rsidR="002D59FB">
        <w:rPr>
          <w:sz w:val="26"/>
          <w:szCs w:val="26"/>
        </w:rPr>
        <w:t>4</w:t>
      </w:r>
      <w:r w:rsidRPr="005C53AD">
        <w:rPr>
          <w:sz w:val="26"/>
          <w:szCs w:val="26"/>
        </w:rPr>
        <w:t xml:space="preserve"> года. </w:t>
      </w:r>
      <w:r w:rsidRPr="005C53AD">
        <w:rPr>
          <w:spacing w:val="-2"/>
          <w:sz w:val="26"/>
          <w:szCs w:val="26"/>
        </w:rPr>
        <w:t xml:space="preserve">Срок представления </w:t>
      </w:r>
      <w:r w:rsidRPr="005C53AD">
        <w:rPr>
          <w:sz w:val="26"/>
          <w:szCs w:val="26"/>
        </w:rPr>
        <w:t xml:space="preserve">единой (упрощенной) налоговой декларации за </w:t>
      </w:r>
      <w:r w:rsidR="00FA248B">
        <w:rPr>
          <w:sz w:val="26"/>
          <w:szCs w:val="26"/>
        </w:rPr>
        <w:t>9</w:t>
      </w:r>
      <w:r w:rsidRPr="005C53AD">
        <w:rPr>
          <w:sz w:val="26"/>
          <w:szCs w:val="26"/>
        </w:rPr>
        <w:t xml:space="preserve"> месяц</w:t>
      </w:r>
      <w:r w:rsidR="005C53AD">
        <w:rPr>
          <w:sz w:val="26"/>
          <w:szCs w:val="26"/>
        </w:rPr>
        <w:t>ев</w:t>
      </w:r>
      <w:r w:rsidRPr="005C53AD">
        <w:rPr>
          <w:sz w:val="26"/>
          <w:szCs w:val="26"/>
        </w:rPr>
        <w:t xml:space="preserve"> 20</w:t>
      </w:r>
      <w:r w:rsidR="005C53AD">
        <w:rPr>
          <w:sz w:val="26"/>
          <w:szCs w:val="26"/>
        </w:rPr>
        <w:t>2</w:t>
      </w:r>
      <w:r w:rsidR="002D59FB">
        <w:rPr>
          <w:sz w:val="26"/>
          <w:szCs w:val="26"/>
        </w:rPr>
        <w:t>4</w:t>
      </w:r>
      <w:r w:rsidRPr="005C53AD">
        <w:rPr>
          <w:sz w:val="26"/>
          <w:szCs w:val="26"/>
        </w:rPr>
        <w:t xml:space="preserve"> года – не позднее </w:t>
      </w:r>
      <w:r w:rsidR="00AB681E">
        <w:rPr>
          <w:sz w:val="26"/>
          <w:szCs w:val="26"/>
        </w:rPr>
        <w:t>2</w:t>
      </w:r>
      <w:r w:rsidR="002D59FB">
        <w:rPr>
          <w:sz w:val="26"/>
          <w:szCs w:val="26"/>
        </w:rPr>
        <w:t>1</w:t>
      </w:r>
      <w:r w:rsidR="00AB681E">
        <w:rPr>
          <w:sz w:val="26"/>
          <w:szCs w:val="26"/>
        </w:rPr>
        <w:t>.10</w:t>
      </w:r>
      <w:r w:rsidR="002B75E9">
        <w:rPr>
          <w:sz w:val="26"/>
          <w:szCs w:val="26"/>
        </w:rPr>
        <w:t>.202</w:t>
      </w:r>
      <w:r w:rsidR="002D59FB">
        <w:rPr>
          <w:sz w:val="26"/>
          <w:szCs w:val="26"/>
        </w:rPr>
        <w:t>4</w:t>
      </w:r>
      <w:r w:rsidRPr="005C53AD">
        <w:rPr>
          <w:sz w:val="26"/>
          <w:szCs w:val="26"/>
        </w:rPr>
        <w:t xml:space="preserve">, фактически декларация была представлена </w:t>
      </w:r>
      <w:r w:rsidR="0089063B">
        <w:rPr>
          <w:sz w:val="26"/>
          <w:szCs w:val="26"/>
        </w:rPr>
        <w:t>2</w:t>
      </w:r>
      <w:r w:rsidR="002D59FB">
        <w:rPr>
          <w:sz w:val="26"/>
          <w:szCs w:val="26"/>
        </w:rPr>
        <w:t>3</w:t>
      </w:r>
      <w:r w:rsidR="0089063B">
        <w:rPr>
          <w:sz w:val="26"/>
          <w:szCs w:val="26"/>
        </w:rPr>
        <w:t>.10</w:t>
      </w:r>
      <w:r w:rsidRPr="005C53AD" w:rsidR="002149F2">
        <w:rPr>
          <w:sz w:val="26"/>
          <w:szCs w:val="26"/>
        </w:rPr>
        <w:t>.20</w:t>
      </w:r>
      <w:r w:rsidR="005C53AD">
        <w:rPr>
          <w:sz w:val="26"/>
          <w:szCs w:val="26"/>
        </w:rPr>
        <w:t>2</w:t>
      </w:r>
      <w:r w:rsidR="002D59FB">
        <w:rPr>
          <w:sz w:val="26"/>
          <w:szCs w:val="26"/>
        </w:rPr>
        <w:t>4</w:t>
      </w:r>
      <w:r w:rsidRPr="005C53AD" w:rsidR="00622CE3">
        <w:rPr>
          <w:sz w:val="26"/>
          <w:szCs w:val="26"/>
        </w:rPr>
        <w:t xml:space="preserve"> года</w:t>
      </w:r>
      <w:r w:rsidRPr="005C53AD">
        <w:rPr>
          <w:sz w:val="26"/>
          <w:szCs w:val="26"/>
        </w:rPr>
        <w:t>.</w:t>
      </w:r>
    </w:p>
    <w:p w:rsidR="00F74354" w:rsidRPr="005C53AD" w:rsidP="00E02125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5C53AD">
        <w:rPr>
          <w:sz w:val="26"/>
          <w:szCs w:val="26"/>
        </w:rPr>
        <w:t xml:space="preserve">       </w:t>
      </w:r>
      <w:r w:rsidRPr="005C53AD" w:rsidR="00352F57">
        <w:rPr>
          <w:sz w:val="26"/>
          <w:szCs w:val="26"/>
        </w:rPr>
        <w:t xml:space="preserve"> </w:t>
      </w:r>
      <w:r w:rsidRPr="005C53AD" w:rsidR="006C3ABA">
        <w:rPr>
          <w:color w:val="FF0000"/>
          <w:sz w:val="26"/>
          <w:szCs w:val="26"/>
        </w:rPr>
        <w:t xml:space="preserve"> </w:t>
      </w:r>
      <w:r w:rsidR="008A3CAF">
        <w:rPr>
          <w:color w:val="FF0000"/>
          <w:sz w:val="26"/>
          <w:szCs w:val="26"/>
        </w:rPr>
        <w:t xml:space="preserve"> </w:t>
      </w:r>
      <w:r w:rsidRPr="008F5D4B"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8F5D4B"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Pr="008F5D4B" w:rsidR="0089063B">
        <w:rPr>
          <w:sz w:val="26"/>
          <w:szCs w:val="26"/>
        </w:rPr>
        <w:t>Е.В.</w:t>
      </w:r>
      <w:r w:rsidR="008F5D4B">
        <w:rPr>
          <w:sz w:val="26"/>
          <w:szCs w:val="26"/>
        </w:rPr>
        <w:t>,</w:t>
      </w:r>
      <w:r w:rsidRPr="008F5D4B" w:rsidR="0089063B">
        <w:rPr>
          <w:sz w:val="26"/>
          <w:szCs w:val="26"/>
        </w:rPr>
        <w:t xml:space="preserve"> </w:t>
      </w:r>
      <w:r w:rsidRPr="008F5D4B" w:rsidR="008A3CAF">
        <w:rPr>
          <w:sz w:val="26"/>
          <w:szCs w:val="26"/>
        </w:rPr>
        <w:t xml:space="preserve"> </w:t>
      </w:r>
      <w:r w:rsidRPr="008F5D4B" w:rsidR="006C3ABA">
        <w:rPr>
          <w:sz w:val="26"/>
          <w:szCs w:val="26"/>
        </w:rPr>
        <w:t>извещенн</w:t>
      </w:r>
      <w:r w:rsidRPr="008F5D4B" w:rsidR="0011750D">
        <w:rPr>
          <w:sz w:val="26"/>
          <w:szCs w:val="26"/>
        </w:rPr>
        <w:t>ая</w:t>
      </w:r>
      <w:r w:rsidRPr="008F5D4B" w:rsidR="006C3ABA">
        <w:rPr>
          <w:sz w:val="26"/>
          <w:szCs w:val="26"/>
        </w:rPr>
        <w:t xml:space="preserve"> </w:t>
      </w:r>
      <w:r w:rsidRPr="005C53AD" w:rsidR="006C3ABA">
        <w:rPr>
          <w:sz w:val="26"/>
          <w:szCs w:val="26"/>
        </w:rPr>
        <w:t>судом о времени и месте рассмотрения дела надлежащим образом, в судебное заседание не явил</w:t>
      </w:r>
      <w:r w:rsidR="0011750D">
        <w:rPr>
          <w:sz w:val="26"/>
          <w:szCs w:val="26"/>
        </w:rPr>
        <w:t>ась</w:t>
      </w:r>
      <w:r w:rsidRPr="005C53AD" w:rsidR="006C3ABA">
        <w:rPr>
          <w:sz w:val="26"/>
          <w:szCs w:val="26"/>
        </w:rPr>
        <w:t>, о причинах неявки суду не сообщил</w:t>
      </w:r>
      <w:r w:rsidR="0011750D">
        <w:rPr>
          <w:sz w:val="26"/>
          <w:szCs w:val="26"/>
        </w:rPr>
        <w:t>а</w:t>
      </w:r>
      <w:r w:rsidRPr="005C53AD" w:rsidR="006C3ABA">
        <w:rPr>
          <w:sz w:val="26"/>
          <w:szCs w:val="26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A3CAF">
        <w:rPr>
          <w:sz w:val="26"/>
          <w:szCs w:val="26"/>
        </w:rPr>
        <w:t xml:space="preserve"> </w:t>
      </w:r>
      <w:r w:rsidR="0089063B">
        <w:rPr>
          <w:sz w:val="26"/>
          <w:szCs w:val="26"/>
        </w:rPr>
        <w:t xml:space="preserve"> </w:t>
      </w:r>
      <w:r w:rsidRPr="0089063B"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Е.В.</w:t>
      </w:r>
      <w:r w:rsidRPr="008A3CAF" w:rsidR="008A3CAF">
        <w:rPr>
          <w:sz w:val="26"/>
          <w:szCs w:val="26"/>
        </w:rPr>
        <w:t xml:space="preserve"> </w:t>
      </w:r>
      <w:r w:rsidR="008C0588">
        <w:rPr>
          <w:sz w:val="26"/>
          <w:szCs w:val="26"/>
        </w:rPr>
        <w:t xml:space="preserve"> </w:t>
      </w:r>
      <w:r w:rsidRPr="005C53AD" w:rsidR="006C3ABA">
        <w:rPr>
          <w:sz w:val="26"/>
          <w:szCs w:val="26"/>
        </w:rPr>
        <w:t>в е</w:t>
      </w:r>
      <w:r w:rsidR="0011750D">
        <w:rPr>
          <w:sz w:val="26"/>
          <w:szCs w:val="26"/>
        </w:rPr>
        <w:t>е</w:t>
      </w:r>
      <w:r w:rsidRPr="005C53AD" w:rsidR="006C3ABA">
        <w:rPr>
          <w:sz w:val="26"/>
          <w:szCs w:val="26"/>
        </w:rPr>
        <w:t xml:space="preserve"> отсутствие.  </w:t>
      </w:r>
    </w:p>
    <w:p w:rsidR="00B62D81" w:rsidRPr="005C53AD" w:rsidP="00E02125">
      <w:pPr>
        <w:pStyle w:val="BodyText"/>
        <w:ind w:firstLine="567"/>
        <w:rPr>
          <w:sz w:val="26"/>
          <w:szCs w:val="26"/>
        </w:rPr>
      </w:pPr>
      <w:r w:rsidRPr="005C53AD">
        <w:rPr>
          <w:sz w:val="26"/>
          <w:szCs w:val="26"/>
        </w:rPr>
        <w:t xml:space="preserve">Мировой судья, исследовав материалы дела, считает, что вина </w:t>
      </w:r>
      <w:r w:rsidRPr="0089063B"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 xml:space="preserve">Е.В.  </w:t>
      </w:r>
      <w:r w:rsidR="0089063B">
        <w:rPr>
          <w:sz w:val="26"/>
          <w:szCs w:val="26"/>
        </w:rPr>
        <w:t xml:space="preserve"> </w:t>
      </w:r>
      <w:r w:rsidRPr="005C53A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B62D81" w:rsidRPr="005C53AD" w:rsidP="00E02125">
      <w:pPr>
        <w:pStyle w:val="BodyText"/>
        <w:ind w:firstLine="567"/>
        <w:rPr>
          <w:sz w:val="26"/>
          <w:szCs w:val="26"/>
        </w:rPr>
      </w:pPr>
      <w:r w:rsidRPr="005C53AD">
        <w:rPr>
          <w:sz w:val="26"/>
          <w:szCs w:val="26"/>
        </w:rPr>
        <w:t xml:space="preserve">- протоколом об административном правонарушении, согласно </w:t>
      </w:r>
      <w:r w:rsidRPr="005C53AD">
        <w:rPr>
          <w:sz w:val="26"/>
          <w:szCs w:val="26"/>
        </w:rPr>
        <w:t xml:space="preserve">которому </w:t>
      </w:r>
      <w:r w:rsidR="0089063B">
        <w:rPr>
          <w:sz w:val="26"/>
          <w:szCs w:val="26"/>
        </w:rPr>
        <w:t xml:space="preserve"> </w:t>
      </w:r>
      <w:r w:rsidRPr="0089063B"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 xml:space="preserve">Е.В.  </w:t>
      </w:r>
      <w:r w:rsidRPr="005C53AD">
        <w:rPr>
          <w:sz w:val="26"/>
          <w:szCs w:val="26"/>
        </w:rPr>
        <w:t xml:space="preserve"> несвоевременно представил</w:t>
      </w:r>
      <w:r w:rsidR="0011750D">
        <w:rPr>
          <w:sz w:val="26"/>
          <w:szCs w:val="26"/>
        </w:rPr>
        <w:t>а</w:t>
      </w:r>
      <w:r w:rsidRPr="005C53AD">
        <w:rPr>
          <w:sz w:val="26"/>
          <w:szCs w:val="26"/>
        </w:rPr>
        <w:t xml:space="preserve"> </w:t>
      </w:r>
      <w:r w:rsidRPr="005C53AD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5C53AD">
        <w:rPr>
          <w:sz w:val="26"/>
          <w:szCs w:val="26"/>
        </w:rPr>
        <w:t xml:space="preserve">России № 7 по Ханты-Мансийскому автономному округу – Югре, единую (упрощенную) налоговую декларацию за </w:t>
      </w:r>
      <w:r w:rsidR="00FA248B">
        <w:rPr>
          <w:sz w:val="26"/>
          <w:szCs w:val="26"/>
        </w:rPr>
        <w:t>9</w:t>
      </w:r>
      <w:r w:rsidRPr="005C53AD">
        <w:rPr>
          <w:sz w:val="26"/>
          <w:szCs w:val="26"/>
        </w:rPr>
        <w:t xml:space="preserve"> </w:t>
      </w:r>
      <w:r w:rsidRPr="005C53AD">
        <w:rPr>
          <w:sz w:val="26"/>
          <w:szCs w:val="26"/>
        </w:rPr>
        <w:t>месяц</w:t>
      </w:r>
      <w:r w:rsidR="005C53AD">
        <w:rPr>
          <w:sz w:val="26"/>
          <w:szCs w:val="26"/>
        </w:rPr>
        <w:t>ев</w:t>
      </w:r>
      <w:r w:rsidRPr="005C53AD">
        <w:rPr>
          <w:sz w:val="26"/>
          <w:szCs w:val="26"/>
        </w:rPr>
        <w:t xml:space="preserve">  20</w:t>
      </w:r>
      <w:r w:rsidR="005C53AD">
        <w:rPr>
          <w:sz w:val="26"/>
          <w:szCs w:val="26"/>
        </w:rPr>
        <w:t>2</w:t>
      </w:r>
      <w:r w:rsidR="002D59FB">
        <w:rPr>
          <w:sz w:val="26"/>
          <w:szCs w:val="26"/>
        </w:rPr>
        <w:t>4</w:t>
      </w:r>
      <w:r w:rsidRPr="005C53AD">
        <w:rPr>
          <w:sz w:val="26"/>
          <w:szCs w:val="26"/>
        </w:rPr>
        <w:t xml:space="preserve"> года;</w:t>
      </w:r>
    </w:p>
    <w:p w:rsidR="009E50FC" w:rsidRPr="005C53AD" w:rsidP="00B62D81">
      <w:pPr>
        <w:pStyle w:val="BodyText"/>
        <w:ind w:firstLine="567"/>
        <w:rPr>
          <w:sz w:val="26"/>
          <w:szCs w:val="26"/>
        </w:rPr>
      </w:pPr>
      <w:r w:rsidRPr="005C53AD">
        <w:rPr>
          <w:sz w:val="26"/>
          <w:szCs w:val="26"/>
        </w:rPr>
        <w:t xml:space="preserve">- </w:t>
      </w:r>
      <w:r w:rsidR="005C53AD">
        <w:rPr>
          <w:sz w:val="26"/>
          <w:szCs w:val="26"/>
        </w:rPr>
        <w:t xml:space="preserve">копией </w:t>
      </w:r>
      <w:r w:rsidRPr="005C53AD">
        <w:rPr>
          <w:sz w:val="26"/>
          <w:szCs w:val="26"/>
        </w:rPr>
        <w:t>налоговой деклараци</w:t>
      </w:r>
      <w:r w:rsidRPr="005C53AD" w:rsidR="009C0CF2">
        <w:rPr>
          <w:sz w:val="26"/>
          <w:szCs w:val="26"/>
        </w:rPr>
        <w:t>и</w:t>
      </w:r>
      <w:r w:rsidR="005C53AD">
        <w:rPr>
          <w:sz w:val="26"/>
          <w:szCs w:val="26"/>
        </w:rPr>
        <w:t xml:space="preserve"> с датой представления </w:t>
      </w:r>
      <w:r w:rsidR="0089063B">
        <w:rPr>
          <w:sz w:val="26"/>
          <w:szCs w:val="26"/>
        </w:rPr>
        <w:t>2</w:t>
      </w:r>
      <w:r w:rsidR="002D59FB">
        <w:rPr>
          <w:sz w:val="26"/>
          <w:szCs w:val="26"/>
        </w:rPr>
        <w:t>3.10</w:t>
      </w:r>
      <w:r w:rsidR="005C53AD">
        <w:rPr>
          <w:sz w:val="26"/>
          <w:szCs w:val="26"/>
        </w:rPr>
        <w:t>.202</w:t>
      </w:r>
      <w:r w:rsidR="002D59FB">
        <w:rPr>
          <w:sz w:val="26"/>
          <w:szCs w:val="26"/>
        </w:rPr>
        <w:t>4</w:t>
      </w:r>
      <w:r w:rsidRPr="005C53AD">
        <w:rPr>
          <w:sz w:val="26"/>
          <w:szCs w:val="26"/>
        </w:rPr>
        <w:t>;</w:t>
      </w:r>
    </w:p>
    <w:p w:rsidR="00B62D81" w:rsidRPr="005C53AD" w:rsidP="00B62D81">
      <w:pPr>
        <w:pStyle w:val="BodyText"/>
        <w:ind w:firstLine="567"/>
        <w:rPr>
          <w:sz w:val="26"/>
          <w:szCs w:val="26"/>
        </w:rPr>
      </w:pPr>
      <w:r w:rsidRPr="005C53AD">
        <w:rPr>
          <w:sz w:val="26"/>
          <w:szCs w:val="26"/>
        </w:rPr>
        <w:t>- выпиской из единого государственного реестра юридических лиц.</w:t>
      </w:r>
    </w:p>
    <w:p w:rsidR="00B62D81" w:rsidRPr="005C53AD" w:rsidP="00B62D81">
      <w:pPr>
        <w:ind w:firstLine="720"/>
        <w:jc w:val="both"/>
        <w:rPr>
          <w:sz w:val="26"/>
          <w:szCs w:val="26"/>
        </w:rPr>
      </w:pPr>
      <w:r w:rsidRPr="005C53AD">
        <w:rPr>
          <w:sz w:val="26"/>
          <w:szCs w:val="26"/>
        </w:rPr>
        <w:t>В соответствии с п.п.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</w:t>
      </w:r>
      <w:r w:rsidRPr="005C53AD">
        <w:rPr>
          <w:sz w:val="26"/>
          <w:szCs w:val="26"/>
        </w:rPr>
        <w:t>орах.</w:t>
      </w:r>
    </w:p>
    <w:p w:rsidR="00B62D81" w:rsidRPr="005C53AD" w:rsidP="00B62D8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5C53AD">
        <w:rPr>
          <w:sz w:val="26"/>
          <w:szCs w:val="26"/>
        </w:rPr>
        <w:t>Согласно п.2 ст. 80 Налогового Кодекса РФ, е</w:t>
      </w:r>
      <w:r w:rsidRPr="005C53AD">
        <w:rPr>
          <w:rFonts w:eastAsia="Calibri"/>
          <w:sz w:val="26"/>
          <w:szCs w:val="26"/>
          <w:lang w:eastAsia="en-US"/>
        </w:rPr>
        <w:t xml:space="preserve">диная (упрощенная) налоговая декларация представляется в налоговый орган по месту нахождения организации или </w:t>
      </w:r>
      <w:r w:rsidRPr="005C53AD">
        <w:rPr>
          <w:rFonts w:eastAsia="Calibri"/>
          <w:sz w:val="26"/>
          <w:szCs w:val="26"/>
          <w:lang w:eastAsia="en-US"/>
        </w:rPr>
        <w:t>месту жительства физического лица не позднее 20-го числа месяца, следующего за истекшими квартало</w:t>
      </w:r>
      <w:r w:rsidRPr="005C53AD">
        <w:rPr>
          <w:rFonts w:eastAsia="Calibri"/>
          <w:sz w:val="26"/>
          <w:szCs w:val="26"/>
          <w:lang w:eastAsia="en-US"/>
        </w:rPr>
        <w:t>м, полугодием, 9 месяцами, календарным годом.</w:t>
      </w:r>
    </w:p>
    <w:p w:rsidR="00B62D81" w:rsidRPr="005C53AD" w:rsidP="00B62D81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5C53AD">
        <w:rPr>
          <w:sz w:val="26"/>
          <w:szCs w:val="26"/>
        </w:rPr>
        <w:t>Согласно п.6 ст. 80 Налогового Кодекса РФ</w:t>
      </w:r>
      <w:r w:rsidRPr="005C53AD">
        <w:rPr>
          <w:rFonts w:eastAsia="Calibri"/>
          <w:sz w:val="26"/>
          <w:szCs w:val="26"/>
          <w:lang w:eastAsia="en-US"/>
        </w:rPr>
        <w:t xml:space="preserve"> Налоговая декларация (расчет) представляется в установленные законодательством о налогах и сборах сроки.</w:t>
      </w:r>
    </w:p>
    <w:p w:rsidR="004D4E30" w:rsidRPr="005C53AD" w:rsidP="004D4E30">
      <w:pPr>
        <w:pStyle w:val="NoSpacing"/>
        <w:ind w:firstLine="708"/>
        <w:jc w:val="both"/>
        <w:rPr>
          <w:sz w:val="26"/>
          <w:szCs w:val="26"/>
        </w:rPr>
      </w:pPr>
      <w:r w:rsidRPr="005C53AD">
        <w:rPr>
          <w:sz w:val="26"/>
          <w:szCs w:val="26"/>
        </w:rPr>
        <w:t>В силу п.1 ст. 7 ФЗ РФ от 06.12.2011 №402-ФЗ «О бухгалтерском у</w:t>
      </w:r>
      <w:r w:rsidRPr="005C53AD">
        <w:rPr>
          <w:sz w:val="26"/>
          <w:szCs w:val="26"/>
        </w:rPr>
        <w:t>чете»,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4D4E30" w:rsidRPr="005C53AD" w:rsidP="004D4E30">
      <w:pPr>
        <w:pStyle w:val="NoSpacing"/>
        <w:ind w:firstLine="708"/>
        <w:jc w:val="both"/>
        <w:rPr>
          <w:sz w:val="26"/>
          <w:szCs w:val="26"/>
        </w:rPr>
      </w:pPr>
      <w:r w:rsidRPr="005C53AD">
        <w:rPr>
          <w:sz w:val="26"/>
          <w:szCs w:val="26"/>
        </w:rPr>
        <w:t>Пунктом 3 статьи 7 Федерального закона от 06.12.2011 года № 402-ФЗ «О бухгалтерском учете» установлено, что руководитель экон</w:t>
      </w:r>
      <w:r w:rsidRPr="005C53AD">
        <w:rPr>
          <w:sz w:val="26"/>
          <w:szCs w:val="26"/>
        </w:rPr>
        <w:t xml:space="preserve">омического субъекта,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B62D81" w:rsidRPr="005C53AD" w:rsidP="00E02125">
      <w:pPr>
        <w:pStyle w:val="BodyText"/>
        <w:ind w:firstLine="708"/>
        <w:rPr>
          <w:sz w:val="26"/>
          <w:szCs w:val="26"/>
        </w:rPr>
      </w:pPr>
      <w:r w:rsidRPr="005C53AD">
        <w:rPr>
          <w:sz w:val="26"/>
          <w:szCs w:val="26"/>
        </w:rPr>
        <w:t xml:space="preserve">Действия </w:t>
      </w:r>
      <w:r w:rsidR="0089063B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Е.В.</w:t>
      </w:r>
      <w:r w:rsidR="00067BA2">
        <w:rPr>
          <w:sz w:val="26"/>
          <w:szCs w:val="26"/>
        </w:rPr>
        <w:t xml:space="preserve"> </w:t>
      </w:r>
      <w:r w:rsidRPr="005C53AD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5C53AD">
        <w:rPr>
          <w:sz w:val="26"/>
          <w:szCs w:val="26"/>
        </w:rPr>
        <w:t>».</w:t>
      </w:r>
    </w:p>
    <w:p w:rsidR="00F74354" w:rsidRPr="005C53AD" w:rsidP="006C3ABA">
      <w:pPr>
        <w:pStyle w:val="BodyText"/>
        <w:ind w:firstLine="708"/>
        <w:rPr>
          <w:sz w:val="26"/>
          <w:szCs w:val="26"/>
        </w:rPr>
      </w:pPr>
      <w:r w:rsidRPr="005C53AD">
        <w:rPr>
          <w:sz w:val="26"/>
          <w:szCs w:val="26"/>
        </w:rPr>
        <w:t>При назначении наказания судья учитывает характер совершенного правонарушения, личность правонарушителя.</w:t>
      </w:r>
      <w:r w:rsidRPr="005C53AD" w:rsidR="006C3ABA">
        <w:rPr>
          <w:sz w:val="26"/>
          <w:szCs w:val="26"/>
        </w:rPr>
        <w:t xml:space="preserve"> </w:t>
      </w:r>
    </w:p>
    <w:p w:rsidR="00F74354" w:rsidRPr="005C53AD" w:rsidP="00F74354">
      <w:pPr>
        <w:pStyle w:val="BodyText"/>
        <w:ind w:firstLine="708"/>
        <w:rPr>
          <w:sz w:val="26"/>
          <w:szCs w:val="26"/>
        </w:rPr>
      </w:pPr>
      <w:r w:rsidRPr="005C53AD">
        <w:rPr>
          <w:sz w:val="26"/>
          <w:szCs w:val="26"/>
        </w:rPr>
        <w:t xml:space="preserve">  Обстоятельств</w:t>
      </w:r>
      <w:r w:rsidRPr="005C53AD" w:rsidR="006C3ABA">
        <w:rPr>
          <w:sz w:val="26"/>
          <w:szCs w:val="26"/>
        </w:rPr>
        <w:t xml:space="preserve"> смягчающих и </w:t>
      </w:r>
      <w:r w:rsidRPr="005C53AD">
        <w:rPr>
          <w:sz w:val="26"/>
          <w:szCs w:val="26"/>
        </w:rPr>
        <w:t xml:space="preserve"> отягчающих административную ответственность в соответствии со ст.</w:t>
      </w:r>
      <w:r w:rsidRPr="005C53AD" w:rsidR="006C3ABA">
        <w:rPr>
          <w:sz w:val="26"/>
          <w:szCs w:val="26"/>
        </w:rPr>
        <w:t>ст. 4.2,</w:t>
      </w:r>
      <w:r w:rsidRPr="005C53AD">
        <w:rPr>
          <w:sz w:val="26"/>
          <w:szCs w:val="26"/>
        </w:rPr>
        <w:t xml:space="preserve"> 4.3 Кодекса Российской Федерации об админис</w:t>
      </w:r>
      <w:r w:rsidRPr="005C53AD">
        <w:rPr>
          <w:sz w:val="26"/>
          <w:szCs w:val="26"/>
        </w:rPr>
        <w:t>тративных правонарушениях, судьей не установлено</w:t>
      </w:r>
      <w:r w:rsidR="008F5D4B">
        <w:rPr>
          <w:sz w:val="26"/>
          <w:szCs w:val="26"/>
        </w:rPr>
        <w:t>.</w:t>
      </w:r>
    </w:p>
    <w:p w:rsidR="00B62D81" w:rsidRPr="005C53AD" w:rsidP="00E02125">
      <w:pPr>
        <w:pStyle w:val="BodyText"/>
        <w:ind w:firstLine="708"/>
        <w:rPr>
          <w:sz w:val="26"/>
          <w:szCs w:val="26"/>
        </w:rPr>
      </w:pPr>
      <w:r w:rsidRPr="005C53AD">
        <w:rPr>
          <w:sz w:val="26"/>
          <w:szCs w:val="26"/>
        </w:rPr>
        <w:t xml:space="preserve">Учитывая, что ранее </w:t>
      </w:r>
      <w:r w:rsidRPr="0089063B"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 xml:space="preserve">Е.В. </w:t>
      </w:r>
      <w:r w:rsidRPr="005C53AD">
        <w:rPr>
          <w:sz w:val="26"/>
          <w:szCs w:val="26"/>
        </w:rPr>
        <w:t>не привлекал</w:t>
      </w:r>
      <w:r w:rsidR="0011750D">
        <w:rPr>
          <w:sz w:val="26"/>
          <w:szCs w:val="26"/>
        </w:rPr>
        <w:t>ась</w:t>
      </w:r>
      <w:r w:rsidRPr="005C53AD">
        <w:rPr>
          <w:sz w:val="26"/>
          <w:szCs w:val="26"/>
        </w:rPr>
        <w:t xml:space="preserve"> к административной ответственности, судья считает возможным назначить е</w:t>
      </w:r>
      <w:r w:rsidR="0011750D">
        <w:rPr>
          <w:sz w:val="26"/>
          <w:szCs w:val="26"/>
        </w:rPr>
        <w:t>й</w:t>
      </w:r>
      <w:r w:rsidRPr="005C53AD">
        <w:rPr>
          <w:sz w:val="26"/>
          <w:szCs w:val="26"/>
        </w:rPr>
        <w:t xml:space="preserve"> наказание в виде предупреждения. </w:t>
      </w:r>
    </w:p>
    <w:p w:rsidR="00B62D81" w:rsidRPr="005C53AD" w:rsidP="00B62D81">
      <w:pPr>
        <w:pStyle w:val="BodyText"/>
        <w:ind w:firstLine="708"/>
        <w:rPr>
          <w:sz w:val="26"/>
          <w:szCs w:val="26"/>
        </w:rPr>
      </w:pPr>
      <w:r w:rsidRPr="005C53AD">
        <w:rPr>
          <w:sz w:val="26"/>
          <w:szCs w:val="26"/>
        </w:rPr>
        <w:t xml:space="preserve">С учётом изложенного, руководствуясь </w:t>
      </w:r>
      <w:r w:rsidRPr="005C53AD">
        <w:rPr>
          <w:sz w:val="26"/>
          <w:szCs w:val="26"/>
        </w:rPr>
        <w:t>ст.ст. 29.9 ч.1, 29.10, 30.1 Кодекса Российской Федерации об административных правонарушениях, судья</w:t>
      </w:r>
    </w:p>
    <w:p w:rsidR="00B62D81" w:rsidRPr="005C53AD" w:rsidP="00B62D81">
      <w:pPr>
        <w:jc w:val="center"/>
        <w:rPr>
          <w:sz w:val="26"/>
          <w:szCs w:val="26"/>
        </w:rPr>
      </w:pPr>
    </w:p>
    <w:p w:rsidR="00B62D81" w:rsidRPr="005C53AD" w:rsidP="00B62D81">
      <w:pPr>
        <w:jc w:val="center"/>
        <w:rPr>
          <w:b/>
          <w:bCs/>
          <w:sz w:val="26"/>
          <w:szCs w:val="26"/>
        </w:rPr>
      </w:pPr>
      <w:r w:rsidRPr="005C53AD">
        <w:rPr>
          <w:b/>
          <w:bCs/>
          <w:sz w:val="26"/>
          <w:szCs w:val="26"/>
        </w:rPr>
        <w:t>П О С Т А Н О В И Л:</w:t>
      </w:r>
    </w:p>
    <w:p w:rsidR="00B62D81" w:rsidRPr="005C53AD" w:rsidP="00B62D81">
      <w:pPr>
        <w:jc w:val="center"/>
        <w:rPr>
          <w:b/>
          <w:bCs/>
          <w:sz w:val="26"/>
          <w:szCs w:val="26"/>
        </w:rPr>
      </w:pPr>
    </w:p>
    <w:p w:rsidR="00B62D81" w:rsidRPr="005C53AD" w:rsidP="00E02125">
      <w:pPr>
        <w:pStyle w:val="BodyText"/>
        <w:ind w:firstLine="567"/>
        <w:rPr>
          <w:sz w:val="26"/>
          <w:szCs w:val="26"/>
        </w:rPr>
      </w:pPr>
      <w:r w:rsidRPr="005C53AD">
        <w:rPr>
          <w:sz w:val="26"/>
          <w:szCs w:val="26"/>
        </w:rPr>
        <w:t xml:space="preserve">   Признать</w:t>
      </w:r>
      <w:r w:rsidRPr="005C53AD" w:rsidR="004D4E30">
        <w:rPr>
          <w:sz w:val="26"/>
          <w:szCs w:val="26"/>
        </w:rPr>
        <w:t xml:space="preserve"> </w:t>
      </w:r>
      <w:r w:rsidRPr="0089063B" w:rsidR="0089063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89063B" w:rsidR="0089063B">
        <w:rPr>
          <w:sz w:val="26"/>
          <w:szCs w:val="26"/>
        </w:rPr>
        <w:t>-Г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89063B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5C53AD" w:rsidR="004D4E30">
        <w:rPr>
          <w:sz w:val="26"/>
          <w:szCs w:val="26"/>
        </w:rPr>
        <w:t xml:space="preserve"> </w:t>
      </w:r>
      <w:r w:rsidRPr="005C53AD">
        <w:rPr>
          <w:sz w:val="26"/>
          <w:szCs w:val="26"/>
        </w:rPr>
        <w:t>виновн</w:t>
      </w:r>
      <w:r w:rsidR="0011750D">
        <w:rPr>
          <w:sz w:val="26"/>
          <w:szCs w:val="26"/>
        </w:rPr>
        <w:t>ой</w:t>
      </w:r>
      <w:r w:rsidRPr="005C53AD">
        <w:rPr>
          <w:sz w:val="26"/>
          <w:szCs w:val="26"/>
        </w:rPr>
        <w:t xml:space="preserve"> в совершении административного правонарушения, предусмотренного ст. 15.5 К</w:t>
      </w:r>
      <w:r w:rsidRPr="005C53AD">
        <w:rPr>
          <w:sz w:val="26"/>
          <w:szCs w:val="26"/>
        </w:rPr>
        <w:t>одекса Российской Федерации об административных правонарушениях и назначить е</w:t>
      </w:r>
      <w:r w:rsidR="0011750D">
        <w:rPr>
          <w:sz w:val="26"/>
          <w:szCs w:val="26"/>
        </w:rPr>
        <w:t>й</w:t>
      </w:r>
      <w:r w:rsidRPr="005C53AD">
        <w:rPr>
          <w:sz w:val="26"/>
          <w:szCs w:val="26"/>
        </w:rPr>
        <w:t xml:space="preserve"> наказание в виде предупреждения.</w:t>
      </w:r>
    </w:p>
    <w:p w:rsidR="00B62D81" w:rsidRPr="005C53AD" w:rsidP="00B62D81">
      <w:pPr>
        <w:pStyle w:val="BodyText"/>
        <w:ind w:firstLine="567"/>
        <w:rPr>
          <w:sz w:val="26"/>
          <w:szCs w:val="26"/>
        </w:rPr>
      </w:pPr>
      <w:r w:rsidRPr="005C53AD">
        <w:rPr>
          <w:sz w:val="26"/>
          <w:szCs w:val="26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</w:t>
      </w:r>
      <w:r w:rsidRPr="005C53AD">
        <w:rPr>
          <w:sz w:val="26"/>
          <w:szCs w:val="26"/>
        </w:rPr>
        <w:t>дью. В этот же срок постановление может быть опротестовано прокурором.</w:t>
      </w:r>
    </w:p>
    <w:p w:rsidR="00B62D81" w:rsidRPr="005C53AD" w:rsidP="004D4E30">
      <w:pPr>
        <w:tabs>
          <w:tab w:val="left" w:pos="2748"/>
        </w:tabs>
        <w:spacing w:line="300" w:lineRule="exact"/>
        <w:rPr>
          <w:b/>
          <w:sz w:val="26"/>
          <w:szCs w:val="26"/>
        </w:rPr>
      </w:pPr>
    </w:p>
    <w:p w:rsidR="00B62D81" w:rsidRPr="005C53AD" w:rsidP="00B62D81">
      <w:pPr>
        <w:jc w:val="both"/>
        <w:rPr>
          <w:b/>
          <w:sz w:val="26"/>
          <w:szCs w:val="26"/>
        </w:rPr>
      </w:pPr>
      <w:r w:rsidRPr="005C53AD">
        <w:rPr>
          <w:sz w:val="26"/>
          <w:szCs w:val="26"/>
        </w:rPr>
        <w:t xml:space="preserve">                                   </w:t>
      </w:r>
      <w:r w:rsidRPr="005C53AD">
        <w:rPr>
          <w:b/>
          <w:sz w:val="26"/>
          <w:szCs w:val="26"/>
        </w:rPr>
        <w:t>Мировой судья:                                        подпись</w:t>
      </w:r>
    </w:p>
    <w:p w:rsidR="00B62D81" w:rsidRPr="005C53AD" w:rsidP="00622CE3">
      <w:pPr>
        <w:jc w:val="both"/>
        <w:rPr>
          <w:b/>
          <w:sz w:val="26"/>
          <w:szCs w:val="26"/>
        </w:rPr>
      </w:pPr>
      <w:r w:rsidRPr="005C53AD">
        <w:rPr>
          <w:b/>
          <w:sz w:val="26"/>
          <w:szCs w:val="26"/>
        </w:rPr>
        <w:t xml:space="preserve">          Копия верна: Мировой судья                                    </w:t>
      </w:r>
      <w:r w:rsidRPr="005C53AD" w:rsidR="00622CE3">
        <w:rPr>
          <w:b/>
          <w:sz w:val="26"/>
          <w:szCs w:val="26"/>
        </w:rPr>
        <w:t xml:space="preserve">    Бушкова Е.З.</w:t>
      </w:r>
    </w:p>
    <w:p w:rsidR="009C0CF2" w:rsidRPr="005C53AD" w:rsidP="00622CE3">
      <w:pPr>
        <w:jc w:val="both"/>
        <w:rPr>
          <w:b/>
          <w:sz w:val="26"/>
          <w:szCs w:val="26"/>
        </w:rPr>
      </w:pPr>
    </w:p>
    <w:p w:rsidR="009C0CF2" w:rsidRPr="005C53AD" w:rsidP="009C0CF2">
      <w:pPr>
        <w:widowControl w:val="0"/>
        <w:tabs>
          <w:tab w:val="left" w:pos="7655"/>
        </w:tabs>
        <w:ind w:right="200"/>
        <w:jc w:val="both"/>
        <w:rPr>
          <w:color w:val="000000"/>
          <w:sz w:val="26"/>
          <w:szCs w:val="26"/>
          <w:lang w:bidi="ru-RU"/>
        </w:rPr>
      </w:pPr>
      <w:r w:rsidRPr="005C53AD">
        <w:rPr>
          <w:color w:val="000000"/>
          <w:sz w:val="26"/>
          <w:szCs w:val="26"/>
          <w:lang w:bidi="ru-RU"/>
        </w:rPr>
        <w:t xml:space="preserve">Подлинник находится в судебном участке № </w:t>
      </w:r>
      <w:r w:rsidR="0011750D">
        <w:rPr>
          <w:color w:val="000000"/>
          <w:sz w:val="26"/>
          <w:szCs w:val="26"/>
          <w:lang w:bidi="ru-RU"/>
        </w:rPr>
        <w:t>6</w:t>
      </w:r>
      <w:r w:rsidRPr="005C53AD">
        <w:rPr>
          <w:color w:val="000000"/>
          <w:sz w:val="26"/>
          <w:szCs w:val="26"/>
          <w:lang w:bidi="ru-RU"/>
        </w:rPr>
        <w:t xml:space="preserve"> Нефтеюганского судебного района, в деле № 5-</w:t>
      </w:r>
      <w:r w:rsidR="0011750D">
        <w:rPr>
          <w:color w:val="000000"/>
          <w:sz w:val="26"/>
          <w:szCs w:val="26"/>
          <w:lang w:bidi="ru-RU"/>
        </w:rPr>
        <w:t>1</w:t>
      </w:r>
      <w:r w:rsidR="002D59FB">
        <w:rPr>
          <w:color w:val="000000"/>
          <w:sz w:val="26"/>
          <w:szCs w:val="26"/>
          <w:lang w:bidi="ru-RU"/>
        </w:rPr>
        <w:t>139</w:t>
      </w:r>
      <w:r w:rsidR="0011750D">
        <w:rPr>
          <w:color w:val="000000"/>
          <w:sz w:val="26"/>
          <w:szCs w:val="26"/>
          <w:lang w:bidi="ru-RU"/>
        </w:rPr>
        <w:t>-0501</w:t>
      </w:r>
      <w:r w:rsidRPr="005C53AD">
        <w:rPr>
          <w:color w:val="000000"/>
          <w:sz w:val="26"/>
          <w:szCs w:val="26"/>
          <w:lang w:bidi="ru-RU"/>
        </w:rPr>
        <w:t xml:space="preserve"> за 20</w:t>
      </w:r>
      <w:r w:rsidR="005C53AD">
        <w:rPr>
          <w:color w:val="000000"/>
          <w:sz w:val="26"/>
          <w:szCs w:val="26"/>
          <w:lang w:bidi="ru-RU"/>
        </w:rPr>
        <w:t>2</w:t>
      </w:r>
      <w:r w:rsidR="002D59FB">
        <w:rPr>
          <w:color w:val="000000"/>
          <w:sz w:val="26"/>
          <w:szCs w:val="26"/>
          <w:lang w:bidi="ru-RU"/>
        </w:rPr>
        <w:t>5</w:t>
      </w:r>
      <w:r w:rsidRPr="005C53AD">
        <w:rPr>
          <w:color w:val="000000"/>
          <w:sz w:val="26"/>
          <w:szCs w:val="26"/>
          <w:lang w:bidi="ru-RU"/>
        </w:rPr>
        <w:t xml:space="preserve"> год</w:t>
      </w:r>
    </w:p>
    <w:p w:rsidR="00214EBE" w:rsidRPr="005C53AD" w:rsidP="009C0CF2">
      <w:pPr>
        <w:widowControl w:val="0"/>
        <w:tabs>
          <w:tab w:val="left" w:pos="7655"/>
        </w:tabs>
        <w:ind w:right="200"/>
        <w:jc w:val="both"/>
        <w:rPr>
          <w:color w:val="000000"/>
          <w:sz w:val="26"/>
          <w:szCs w:val="26"/>
          <w:lang w:bidi="ru-RU"/>
        </w:rPr>
      </w:pPr>
      <w:r w:rsidRPr="005C53AD">
        <w:rPr>
          <w:color w:val="000000"/>
          <w:sz w:val="26"/>
          <w:szCs w:val="26"/>
          <w:lang w:bidi="ru-RU"/>
        </w:rPr>
        <w:t>«Постановление не вступило в законную силу»</w:t>
      </w:r>
    </w:p>
    <w:sectPr w:rsidSect="00E878C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81"/>
    <w:rsid w:val="00067BA2"/>
    <w:rsid w:val="0011750D"/>
    <w:rsid w:val="00135BD1"/>
    <w:rsid w:val="001A4EAA"/>
    <w:rsid w:val="00205642"/>
    <w:rsid w:val="002149F2"/>
    <w:rsid w:val="00214EBE"/>
    <w:rsid w:val="002879F6"/>
    <w:rsid w:val="002B75E9"/>
    <w:rsid w:val="002D59FB"/>
    <w:rsid w:val="003147D7"/>
    <w:rsid w:val="00314961"/>
    <w:rsid w:val="0033744B"/>
    <w:rsid w:val="00352F57"/>
    <w:rsid w:val="00360B32"/>
    <w:rsid w:val="003C6468"/>
    <w:rsid w:val="004B309F"/>
    <w:rsid w:val="004D4E30"/>
    <w:rsid w:val="0055703D"/>
    <w:rsid w:val="005B2213"/>
    <w:rsid w:val="005C53AD"/>
    <w:rsid w:val="00622CE3"/>
    <w:rsid w:val="006C3ABA"/>
    <w:rsid w:val="006D709C"/>
    <w:rsid w:val="006E30FA"/>
    <w:rsid w:val="00714446"/>
    <w:rsid w:val="00740681"/>
    <w:rsid w:val="00887D6E"/>
    <w:rsid w:val="0089063B"/>
    <w:rsid w:val="008A3CAF"/>
    <w:rsid w:val="008C0588"/>
    <w:rsid w:val="008F5D4B"/>
    <w:rsid w:val="009C0CF2"/>
    <w:rsid w:val="009E4DD2"/>
    <w:rsid w:val="009E50FC"/>
    <w:rsid w:val="00A434E3"/>
    <w:rsid w:val="00AB681E"/>
    <w:rsid w:val="00AF3E1A"/>
    <w:rsid w:val="00AF5988"/>
    <w:rsid w:val="00B62D81"/>
    <w:rsid w:val="00D54AD3"/>
    <w:rsid w:val="00E02125"/>
    <w:rsid w:val="00E878C2"/>
    <w:rsid w:val="00F74354"/>
    <w:rsid w:val="00FA248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B5CA78-6F4C-41A6-BA1F-B02F69A3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B62D81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62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D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C0C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0CF2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D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